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BA" w:rsidRDefault="00383DBA" w:rsidP="00383DBA">
      <w:r w:rsidRPr="00383DBA">
        <w:t>The Diocese of Rift Valley has 12 Deaneries. Each deanery has its own deanery council with membership of all clergy licensed to parishes in the deanery, plus elected gender sensitive lay members from each parish. The deanery is overseen by an Area Dean (a clergy).</w:t>
      </w:r>
    </w:p>
    <w:p w:rsidR="00383DBA" w:rsidRDefault="00383DBA" w:rsidP="00383DBA">
      <w:pPr>
        <w:pStyle w:val="ListParagraph"/>
        <w:numPr>
          <w:ilvl w:val="0"/>
          <w:numId w:val="1"/>
        </w:numPr>
      </w:pPr>
      <w:proofErr w:type="spellStart"/>
      <w:r>
        <w:t>Manyoni</w:t>
      </w:r>
      <w:bookmarkStart w:id="0" w:name="_GoBack"/>
      <w:bookmarkEnd w:id="0"/>
      <w:proofErr w:type="spellEnd"/>
    </w:p>
    <w:p w:rsidR="00383DBA" w:rsidRDefault="00383DBA" w:rsidP="00383DBA">
      <w:pPr>
        <w:pStyle w:val="ListParagraph"/>
        <w:numPr>
          <w:ilvl w:val="0"/>
          <w:numId w:val="1"/>
        </w:numPr>
      </w:pPr>
      <w:proofErr w:type="spellStart"/>
      <w:r>
        <w:t>Itigi</w:t>
      </w:r>
      <w:proofErr w:type="spellEnd"/>
    </w:p>
    <w:p w:rsidR="00383DBA" w:rsidRDefault="00383DBA" w:rsidP="00383DBA">
      <w:pPr>
        <w:pStyle w:val="ListParagraph"/>
        <w:numPr>
          <w:ilvl w:val="0"/>
          <w:numId w:val="1"/>
        </w:numPr>
      </w:pPr>
      <w:proofErr w:type="spellStart"/>
      <w:r>
        <w:t>Nkonko</w:t>
      </w:r>
      <w:proofErr w:type="spellEnd"/>
    </w:p>
    <w:p w:rsidR="00383DBA" w:rsidRDefault="00383DBA" w:rsidP="00383DBA">
      <w:pPr>
        <w:pStyle w:val="ListParagraph"/>
        <w:numPr>
          <w:ilvl w:val="0"/>
          <w:numId w:val="1"/>
        </w:numPr>
      </w:pPr>
      <w:proofErr w:type="spellStart"/>
      <w:r>
        <w:t>Singida</w:t>
      </w:r>
      <w:proofErr w:type="spellEnd"/>
    </w:p>
    <w:p w:rsidR="00383DBA" w:rsidRDefault="00383DBA" w:rsidP="00383DBA">
      <w:pPr>
        <w:pStyle w:val="ListParagraph"/>
        <w:numPr>
          <w:ilvl w:val="0"/>
          <w:numId w:val="1"/>
        </w:numPr>
      </w:pPr>
      <w:proofErr w:type="spellStart"/>
      <w:r>
        <w:t>Kiomboi</w:t>
      </w:r>
      <w:proofErr w:type="spellEnd"/>
    </w:p>
    <w:p w:rsidR="00383DBA" w:rsidRDefault="00383DBA" w:rsidP="00383DBA">
      <w:pPr>
        <w:pStyle w:val="ListParagraph"/>
        <w:numPr>
          <w:ilvl w:val="0"/>
          <w:numId w:val="1"/>
        </w:numPr>
      </w:pPr>
      <w:proofErr w:type="spellStart"/>
      <w:r>
        <w:t>Mgandu</w:t>
      </w:r>
      <w:proofErr w:type="spellEnd"/>
    </w:p>
    <w:p w:rsidR="00383DBA" w:rsidRDefault="00383DBA" w:rsidP="00383DBA">
      <w:pPr>
        <w:pStyle w:val="ListParagraph"/>
        <w:numPr>
          <w:ilvl w:val="0"/>
          <w:numId w:val="1"/>
        </w:numPr>
      </w:pPr>
      <w:proofErr w:type="spellStart"/>
      <w:r>
        <w:t>Chikola</w:t>
      </w:r>
      <w:proofErr w:type="spellEnd"/>
    </w:p>
    <w:p w:rsidR="00383DBA" w:rsidRDefault="00383DBA" w:rsidP="00383DBA">
      <w:pPr>
        <w:pStyle w:val="ListParagraph"/>
        <w:numPr>
          <w:ilvl w:val="0"/>
          <w:numId w:val="1"/>
        </w:numPr>
      </w:pPr>
      <w:proofErr w:type="spellStart"/>
      <w:r>
        <w:t>Chikuyu</w:t>
      </w:r>
      <w:proofErr w:type="spellEnd"/>
    </w:p>
    <w:p w:rsidR="00383DBA" w:rsidRDefault="00383DBA" w:rsidP="00383DBA">
      <w:pPr>
        <w:pStyle w:val="ListParagraph"/>
        <w:numPr>
          <w:ilvl w:val="0"/>
          <w:numId w:val="1"/>
        </w:numPr>
      </w:pPr>
      <w:proofErr w:type="spellStart"/>
      <w:r>
        <w:t>Solya</w:t>
      </w:r>
      <w:proofErr w:type="spellEnd"/>
    </w:p>
    <w:p w:rsidR="00383DBA" w:rsidRDefault="00383DBA" w:rsidP="00383DBA">
      <w:pPr>
        <w:pStyle w:val="ListParagraph"/>
        <w:numPr>
          <w:ilvl w:val="0"/>
          <w:numId w:val="1"/>
        </w:numPr>
      </w:pPr>
      <w:proofErr w:type="spellStart"/>
      <w:r>
        <w:t>Lusilile</w:t>
      </w:r>
      <w:proofErr w:type="spellEnd"/>
    </w:p>
    <w:p w:rsidR="00383DBA" w:rsidRDefault="00383DBA" w:rsidP="00383DBA">
      <w:pPr>
        <w:pStyle w:val="ListParagraph"/>
        <w:numPr>
          <w:ilvl w:val="0"/>
          <w:numId w:val="1"/>
        </w:numPr>
      </w:pPr>
      <w:proofErr w:type="spellStart"/>
      <w:r>
        <w:t>Chinangali</w:t>
      </w:r>
      <w:proofErr w:type="spellEnd"/>
    </w:p>
    <w:p w:rsidR="00C35BBA" w:rsidRDefault="00383DBA" w:rsidP="00383DBA">
      <w:pPr>
        <w:pStyle w:val="ListParagraph"/>
        <w:numPr>
          <w:ilvl w:val="0"/>
          <w:numId w:val="1"/>
        </w:numPr>
      </w:pPr>
      <w:proofErr w:type="spellStart"/>
      <w:r w:rsidRPr="00383DBA">
        <w:t>Msemembo</w:t>
      </w:r>
      <w:proofErr w:type="spellEnd"/>
    </w:p>
    <w:sectPr w:rsidR="00C3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3752E"/>
    <w:multiLevelType w:val="hybridMultilevel"/>
    <w:tmpl w:val="6DD4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A"/>
    <w:rsid w:val="001C3A85"/>
    <w:rsid w:val="00383DBA"/>
    <w:rsid w:val="003A2560"/>
    <w:rsid w:val="00443784"/>
    <w:rsid w:val="0066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HAnsi" w:hAnsi="Goudy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HAnsi" w:hAnsi="Goudy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2013-12-20T15:47:00Z</dcterms:created>
  <dcterms:modified xsi:type="dcterms:W3CDTF">2013-12-20T15:49:00Z</dcterms:modified>
</cp:coreProperties>
</file>